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111E" w14:textId="77777777" w:rsidR="00C96513" w:rsidRPr="002A43AD" w:rsidRDefault="00FD02AF" w:rsidP="00204C10">
      <w:pPr>
        <w:pStyle w:val="opschrift"/>
        <w:spacing w:before="0"/>
      </w:pPr>
      <w:r w:rsidRPr="00451CDB">
        <w:t>schriftelijke vraag</w:t>
      </w:r>
    </w:p>
    <w:p w14:paraId="7CBA788C" w14:textId="77777777" w:rsidR="00C96513" w:rsidRDefault="00C96513" w:rsidP="00E75678"/>
    <w:p w14:paraId="18AF8C19" w14:textId="2D495270" w:rsidR="00C96513" w:rsidRPr="00451CDB" w:rsidRDefault="00FD02AF" w:rsidP="00E75678">
      <w:r w:rsidRPr="00451CDB">
        <w:t>nr.</w:t>
      </w:r>
      <w:r>
        <w:t xml:space="preserve"> 291</w:t>
      </w:r>
    </w:p>
    <w:p w14:paraId="219E4AAA" w14:textId="77777777" w:rsidR="00C96513" w:rsidRPr="00451CDB" w:rsidRDefault="00FD02AF" w:rsidP="00E75678">
      <w:pPr>
        <w:rPr>
          <w:b/>
          <w:smallCaps/>
        </w:rPr>
      </w:pPr>
      <w:r w:rsidRPr="00451CDB">
        <w:t xml:space="preserve">van </w:t>
      </w:r>
      <w:r w:rsidRPr="00451CDB">
        <w:rPr>
          <w:b/>
          <w:smallCaps/>
        </w:rPr>
        <w:t>paul van miert</w:t>
      </w:r>
    </w:p>
    <w:p w14:paraId="50A31C58" w14:textId="77777777" w:rsidR="00C96513" w:rsidRPr="00C96513" w:rsidRDefault="00FD02AF" w:rsidP="00E75678">
      <w:r w:rsidRPr="00451CDB">
        <w:t>datum: 3 mei 2023</w:t>
      </w:r>
    </w:p>
    <w:p w14:paraId="1C834BD7" w14:textId="77777777" w:rsidR="00C96513" w:rsidRPr="008A4109" w:rsidRDefault="00C96513" w:rsidP="00E75678">
      <w:pPr>
        <w:pBdr>
          <w:bottom w:val="single" w:sz="4" w:space="1" w:color="auto"/>
        </w:pBdr>
      </w:pPr>
    </w:p>
    <w:p w14:paraId="740131D9" w14:textId="77777777" w:rsidR="00C96513" w:rsidRPr="008A4109" w:rsidRDefault="00C96513" w:rsidP="00E75678"/>
    <w:p w14:paraId="6CE23B41" w14:textId="77777777" w:rsidR="00C96513" w:rsidRPr="00451CDB" w:rsidRDefault="00FD02AF"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bart somers</w:t>
      </w:r>
    </w:p>
    <w:p w14:paraId="3E081C55" w14:textId="77777777" w:rsidR="00C96513" w:rsidRPr="00C96513" w:rsidRDefault="00FD02AF"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5833BC20" w14:textId="77777777" w:rsidR="00C96513" w:rsidRPr="008A4109" w:rsidRDefault="00C96513" w:rsidP="00E75678">
      <w:pPr>
        <w:pStyle w:val="StandaardSV"/>
        <w:pBdr>
          <w:bottom w:val="single" w:sz="4" w:space="1" w:color="auto"/>
        </w:pBdr>
        <w:jc w:val="left"/>
        <w:rPr>
          <w:rFonts w:ascii="Verdana" w:hAnsi="Verdana"/>
          <w:sz w:val="20"/>
          <w:lang w:val="nl-BE"/>
        </w:rPr>
      </w:pPr>
    </w:p>
    <w:p w14:paraId="53C4E9E5" w14:textId="77777777" w:rsidR="00451CDB" w:rsidRPr="008A4109" w:rsidRDefault="00451CDB" w:rsidP="00E75678">
      <w:pPr>
        <w:pStyle w:val="StandaardSV"/>
        <w:jc w:val="left"/>
        <w:rPr>
          <w:rFonts w:ascii="Verdana" w:hAnsi="Verdana"/>
          <w:sz w:val="20"/>
        </w:rPr>
      </w:pPr>
    </w:p>
    <w:p w14:paraId="444DE0F7" w14:textId="77777777" w:rsidR="00451CDB" w:rsidRPr="008C1B72" w:rsidRDefault="00451CDB" w:rsidP="00E75678">
      <w:pPr>
        <w:pStyle w:val="StandaardSV"/>
        <w:jc w:val="left"/>
        <w:rPr>
          <w:rFonts w:ascii="Verdana" w:hAnsi="Verdana"/>
          <w:sz w:val="20"/>
        </w:rPr>
      </w:pPr>
    </w:p>
    <w:p w14:paraId="7ABC3759" w14:textId="57D309CE" w:rsidR="00C96513" w:rsidRDefault="00FD02AF" w:rsidP="00D07EAC">
      <w:pPr>
        <w:pStyle w:val="StijlStandaardSVVerdana10ptCursiefLinks-175cm"/>
        <w:rPr>
          <w:rFonts w:eastAsia="Calibri"/>
          <w:lang w:val="nl-BE" w:eastAsia="en-US"/>
        </w:rPr>
      </w:pPr>
      <w:r>
        <w:rPr>
          <w:rFonts w:eastAsia="Calibri"/>
          <w:lang w:val="nl-BE" w:eastAsia="en-US"/>
        </w:rPr>
        <w:t>Lokale besturen  -  Rapportering meerjarenplanning en jaarrekening</w:t>
      </w:r>
    </w:p>
    <w:p w14:paraId="21A44672" w14:textId="77777777" w:rsidR="00CF752D" w:rsidRDefault="00CF752D" w:rsidP="00E75678">
      <w:pPr>
        <w:pStyle w:val="StijlStandaardSVVerdana10ptLinks-175cm"/>
        <w:rPr>
          <w:rFonts w:eastAsia="Calibri"/>
          <w:lang w:val="nl-BE" w:eastAsia="en-US"/>
        </w:rPr>
      </w:pPr>
    </w:p>
    <w:p w14:paraId="362F59A8" w14:textId="3A7D8D55" w:rsidR="008B5E3A" w:rsidRDefault="00FD02AF">
      <w:pPr>
        <w:rPr>
          <w:rFonts w:ascii="Times New Roman" w:hAnsi="Times New Roman"/>
        </w:rPr>
      </w:pPr>
      <w:r>
        <w:rPr>
          <w:rFonts w:eastAsia="Verdana" w:cs="Verdana"/>
        </w:rPr>
        <w:t xml:space="preserve">Conform de BBC-regelgeving </w:t>
      </w:r>
      <w:r w:rsidR="00EA0600">
        <w:rPr>
          <w:rFonts w:eastAsia="Verdana" w:cs="Verdana"/>
        </w:rPr>
        <w:t>(BBC: beleids- en beheerscyclus)</w:t>
      </w:r>
      <w:r w:rsidR="00EA0600">
        <w:rPr>
          <w:rFonts w:eastAsia="Verdana" w:cs="Verdana"/>
        </w:rPr>
        <w:t xml:space="preserve"> </w:t>
      </w:r>
      <w:r>
        <w:rPr>
          <w:rFonts w:eastAsia="Verdana" w:cs="Verdana"/>
        </w:rPr>
        <w:t>maken lokale besturen een meerjarenplan met beleidsdoelstellingen en acties op. Het meerjarenplan bevat de planning en financiën voor 6 jaar. Doorheen de legislatuur zijn lokale besturen verplicht om aanpassingen aan het meerjarenplan te rapporteren aan de gemeenteraad. Naast deze rapportage is het lokaal bestuur ook verplicht om jaarlijks de jaarrekening te laten vaststellen en nadien te bezorgen aan de toezichthoudende overheid ter goedkeuring.</w:t>
      </w:r>
    </w:p>
    <w:p w14:paraId="518F5E7E" w14:textId="66CE941D" w:rsidR="008B5E3A" w:rsidRDefault="00FD02AF">
      <w:pPr>
        <w:spacing w:before="240"/>
        <w:rPr>
          <w:rFonts w:ascii="Times New Roman" w:hAnsi="Times New Roman"/>
        </w:rPr>
      </w:pPr>
      <w:r>
        <w:rPr>
          <w:rFonts w:eastAsia="Verdana" w:cs="Verdana"/>
        </w:rPr>
        <w:t>De afgelopen legislatuur konden we uit de pers vernemen dat verschillende gemeentebesturen hun meerjarenplan vernietigd zagen worden door de toezichthoudende overheid.</w:t>
      </w:r>
    </w:p>
    <w:p w14:paraId="0428E729" w14:textId="0125B9EA" w:rsidR="008B5E3A" w:rsidRDefault="00FD02AF">
      <w:pPr>
        <w:spacing w:before="240"/>
        <w:rPr>
          <w:rFonts w:ascii="Times New Roman" w:hAnsi="Times New Roman"/>
        </w:rPr>
      </w:pPr>
      <w:r>
        <w:rPr>
          <w:rFonts w:eastAsia="Verdana" w:cs="Verdana"/>
        </w:rPr>
        <w:t>De toezichthoudende overheid kan op basis van artikel 259 van het decreet over het lokaal bestuur beslissen om het meerjarenplan of de aanpassing ervan te vernietigen in volgende gevallen:</w:t>
      </w:r>
    </w:p>
    <w:p w14:paraId="3038CC23" w14:textId="4F669C52" w:rsidR="008B5E3A" w:rsidRDefault="00FD02AF" w:rsidP="00FD02AF">
      <w:pPr>
        <w:numPr>
          <w:ilvl w:val="0"/>
          <w:numId w:val="17"/>
        </w:numPr>
        <w:spacing w:before="240"/>
        <w:rPr>
          <w:rFonts w:ascii="Times New Roman" w:hAnsi="Times New Roman"/>
        </w:rPr>
      </w:pPr>
      <w:r>
        <w:rPr>
          <w:rFonts w:eastAsia="Verdana" w:cs="Verdana"/>
        </w:rPr>
        <w:t>de raadsleden hebben in het beleidsrapport niet alle noodzakelijke informatie ontvangen om met kennis van zaken te beslissen;</w:t>
      </w:r>
    </w:p>
    <w:p w14:paraId="0DFC360E" w14:textId="2E993E1B" w:rsidR="008B5E3A" w:rsidRDefault="00FD02AF" w:rsidP="00FD02AF">
      <w:pPr>
        <w:numPr>
          <w:ilvl w:val="0"/>
          <w:numId w:val="17"/>
        </w:numPr>
        <w:rPr>
          <w:rFonts w:ascii="Times New Roman" w:hAnsi="Times New Roman"/>
        </w:rPr>
      </w:pPr>
      <w:r>
        <w:rPr>
          <w:rFonts w:eastAsia="Verdana" w:cs="Verdana"/>
        </w:rPr>
        <w:t>het financiële evenwicht wordt doorheen de boekjaren niet voldoende aangetoond;</w:t>
      </w:r>
    </w:p>
    <w:p w14:paraId="1FB27AAC" w14:textId="6AC3AEFA" w:rsidR="008B5E3A" w:rsidRDefault="00FD02AF" w:rsidP="00FD02AF">
      <w:pPr>
        <w:numPr>
          <w:ilvl w:val="0"/>
          <w:numId w:val="17"/>
        </w:numPr>
        <w:rPr>
          <w:rFonts w:ascii="Times New Roman" w:hAnsi="Times New Roman"/>
        </w:rPr>
      </w:pPr>
      <w:r>
        <w:rPr>
          <w:rFonts w:eastAsia="Verdana" w:cs="Verdana"/>
        </w:rPr>
        <w:t>er is een discrepantie tussen het meerjarenplan dat aan de raadsleden wordt bezorgd en de digitale rapportering aan de Vlaamse Regering;</w:t>
      </w:r>
    </w:p>
    <w:p w14:paraId="1D18EC2F" w14:textId="5591ECF4" w:rsidR="008B5E3A" w:rsidRPr="00FD02AF" w:rsidRDefault="00FD02AF" w:rsidP="00FD02AF">
      <w:pPr>
        <w:numPr>
          <w:ilvl w:val="0"/>
          <w:numId w:val="17"/>
        </w:numPr>
        <w:rPr>
          <w:rFonts w:ascii="Times New Roman" w:hAnsi="Times New Roman"/>
        </w:rPr>
      </w:pPr>
      <w:r>
        <w:rPr>
          <w:rFonts w:eastAsia="Verdana" w:cs="Verdana"/>
        </w:rPr>
        <w:t>verwachte ontvangsten en uitgaven zijn al onterecht (niet) opgenomen in het meerjarenplan.</w:t>
      </w:r>
    </w:p>
    <w:p w14:paraId="7E224E72" w14:textId="77777777" w:rsidR="00FD02AF" w:rsidRDefault="00FD02AF" w:rsidP="00FD02AF">
      <w:pPr>
        <w:ind w:left="329"/>
        <w:rPr>
          <w:rFonts w:ascii="Times New Roman" w:hAnsi="Times New Roman"/>
        </w:rPr>
      </w:pPr>
    </w:p>
    <w:p w14:paraId="31B12C02" w14:textId="414969DB" w:rsidR="008B5E3A" w:rsidRDefault="00FD02AF" w:rsidP="00FD02AF">
      <w:pPr>
        <w:pStyle w:val="Nummering"/>
        <w:rPr>
          <w:rFonts w:ascii="Times New Roman" w:hAnsi="Times New Roman"/>
        </w:rPr>
      </w:pPr>
      <w:r>
        <w:rPr>
          <w:rFonts w:eastAsia="Verdana"/>
        </w:rPr>
        <w:t>Kan de minister meedelen hoeveel en welke gemeentebesturen hun meerjarenplan of de aanpassing ervan vernietigd zagen worden gedurende deze legislatuur? Graag een uitsplitsing per jaar.</w:t>
      </w:r>
    </w:p>
    <w:p w14:paraId="74F21E97" w14:textId="77777777" w:rsidR="008B5E3A" w:rsidRDefault="00FD02AF" w:rsidP="00FD02AF">
      <w:pPr>
        <w:pStyle w:val="Nummering"/>
        <w:rPr>
          <w:rFonts w:ascii="Times New Roman" w:hAnsi="Times New Roman"/>
        </w:rPr>
      </w:pPr>
      <w:r>
        <w:rPr>
          <w:rFonts w:eastAsia="Verdana"/>
        </w:rPr>
        <w:t>Kan de minister een overzicht bezorgen van de redenen van vernietiging per jaar, per gemeente, gedurende deze legislatuur?</w:t>
      </w:r>
    </w:p>
    <w:p w14:paraId="078C8D35" w14:textId="0E47D863" w:rsidR="008B5E3A" w:rsidRDefault="00FD02AF" w:rsidP="00FD02AF">
      <w:pPr>
        <w:pStyle w:val="Nummering"/>
        <w:rPr>
          <w:rFonts w:ascii="Times New Roman" w:hAnsi="Times New Roman"/>
        </w:rPr>
      </w:pPr>
      <w:r>
        <w:rPr>
          <w:rFonts w:eastAsia="Verdana"/>
        </w:rPr>
        <w:t>Hoe evalueert de minister de kwaliteit van rapportering met betrekking tot BBC door de lokale besturen?</w:t>
      </w:r>
    </w:p>
    <w:p w14:paraId="3611D198" w14:textId="09A8A1A5" w:rsidR="008B5E3A" w:rsidRDefault="00FD02AF" w:rsidP="00FD02AF">
      <w:pPr>
        <w:pStyle w:val="Nummering"/>
        <w:rPr>
          <w:rFonts w:ascii="Times New Roman" w:hAnsi="Times New Roman"/>
        </w:rPr>
      </w:pPr>
      <w:r>
        <w:rPr>
          <w:rFonts w:eastAsia="Verdana"/>
        </w:rPr>
        <w:t>Kan de minister meedelen hoeveel en welke gemeentebesturen hun jaarrekening vernietigd zagen worden gedurende deze legislatuur? Graag een uitsplitsing per jaar.</w:t>
      </w:r>
    </w:p>
    <w:p w14:paraId="64A2758E" w14:textId="77777777" w:rsidR="008B5E3A" w:rsidRDefault="00FD02AF" w:rsidP="00FD02AF">
      <w:pPr>
        <w:pStyle w:val="Nummering"/>
        <w:rPr>
          <w:rFonts w:ascii="Times New Roman" w:hAnsi="Times New Roman"/>
        </w:rPr>
      </w:pPr>
      <w:r>
        <w:rPr>
          <w:rFonts w:eastAsia="Verdana"/>
        </w:rPr>
        <w:t>Kan de minister een overzicht bezorgen van de redenen van vernietiging van de jaarrekening per jaar, per gemeente, gedurende deze legislatuur?</w:t>
      </w:r>
    </w:p>
    <w:p w14:paraId="4784B169" w14:textId="5DDA991A" w:rsidR="008B5E3A" w:rsidRDefault="00FD02AF" w:rsidP="00FD02AF">
      <w:pPr>
        <w:pStyle w:val="Nummering"/>
        <w:rPr>
          <w:rFonts w:ascii="Times New Roman" w:hAnsi="Times New Roman"/>
        </w:rPr>
      </w:pPr>
      <w:r>
        <w:rPr>
          <w:rFonts w:eastAsia="Verdana"/>
        </w:rPr>
        <w:lastRenderedPageBreak/>
        <w:t>Hoe evalueert de minister de kwaliteit van rapportering met betrekking tot jaarrekening door de lokale besturen?</w:t>
      </w:r>
    </w:p>
    <w:sectPr w:rsidR="008B5E3A"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7F71" w14:textId="77777777" w:rsidR="007D779C" w:rsidRDefault="007D779C">
      <w:r>
        <w:separator/>
      </w:r>
    </w:p>
  </w:endnote>
  <w:endnote w:type="continuationSeparator" w:id="0">
    <w:p w14:paraId="66413675" w14:textId="77777777" w:rsidR="007D779C" w:rsidRDefault="007D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5E30" w14:textId="77777777" w:rsidR="00D75FB1" w:rsidRDefault="00FD02AF"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710E2C1B"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E3E" w14:textId="77777777" w:rsidR="00D75FB1" w:rsidRDefault="00D75FB1" w:rsidP="001A6DC6">
    <w:pPr>
      <w:pStyle w:val="Voettekst"/>
      <w:framePr w:wrap="around" w:vAnchor="text" w:hAnchor="margin" w:xAlign="right" w:y="1"/>
      <w:rPr>
        <w:rStyle w:val="Paginanummer"/>
      </w:rPr>
    </w:pPr>
  </w:p>
  <w:p w14:paraId="2FE9EBDE"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1665" w14:textId="77777777" w:rsidR="00204C10" w:rsidRDefault="00FD02AF">
    <w:pPr>
      <w:pStyle w:val="Voettekst"/>
    </w:pPr>
    <w:r>
      <w:rPr>
        <w:noProof/>
      </w:rPr>
      <w:drawing>
        <wp:anchor distT="0" distB="0" distL="114300" distR="114300" simplePos="0" relativeHeight="251658240" behindDoc="0" locked="0" layoutInCell="1" allowOverlap="1" wp14:anchorId="1AC9A86F" wp14:editId="454F62BF">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2B9B" w14:textId="77777777" w:rsidR="007D779C" w:rsidRDefault="007D779C">
      <w:r>
        <w:separator/>
      </w:r>
    </w:p>
  </w:footnote>
  <w:footnote w:type="continuationSeparator" w:id="0">
    <w:p w14:paraId="64589B37" w14:textId="77777777" w:rsidR="007D779C" w:rsidRDefault="007D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45E6" w14:textId="77777777" w:rsidR="0088108E" w:rsidRDefault="00FD02AF"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000000">
      <w:rPr>
        <w:rStyle w:val="Paginanummer"/>
      </w:rPr>
      <w:fldChar w:fldCharType="separate"/>
    </w:r>
    <w:r>
      <w:rPr>
        <w:rStyle w:val="Paginanummer"/>
      </w:rPr>
      <w:fldChar w:fldCharType="end"/>
    </w:r>
  </w:p>
  <w:p w14:paraId="75A74398"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329" w:hanging="360"/>
      </w:pPr>
      <w:rPr>
        <w:rFonts w:ascii="Verdana" w:eastAsia="Verdana" w:hAnsi="Verdana" w:cs="Verdana"/>
        <w:sz w:val="20"/>
      </w:rPr>
    </w:lvl>
    <w:lvl w:ilvl="1">
      <w:start w:val="1"/>
      <w:numFmt w:val="lowerLetter"/>
      <w:lvlText w:val="%2."/>
      <w:lvlJc w:val="left"/>
      <w:pPr>
        <w:tabs>
          <w:tab w:val="num" w:pos="1049"/>
        </w:tabs>
        <w:ind w:left="1049" w:hanging="360"/>
      </w:pPr>
      <w:rPr>
        <w:rFonts w:ascii="Verdana" w:eastAsia="Verdana" w:hAnsi="Verdana" w:cs="Verdana"/>
        <w:sz w:val="20"/>
      </w:rPr>
    </w:lvl>
    <w:lvl w:ilvl="2">
      <w:start w:val="1"/>
      <w:numFmt w:val="lowerRoman"/>
      <w:lvlText w:val="%3."/>
      <w:lvlJc w:val="right"/>
      <w:pPr>
        <w:tabs>
          <w:tab w:val="num" w:pos="1769"/>
        </w:tabs>
        <w:ind w:left="1769" w:hanging="180"/>
      </w:pPr>
      <w:rPr>
        <w:rFonts w:ascii="Verdana" w:eastAsia="Verdana" w:hAnsi="Verdana" w:cs="Verdana"/>
        <w:sz w:val="20"/>
      </w:rPr>
    </w:lvl>
    <w:lvl w:ilvl="3">
      <w:start w:val="1"/>
      <w:numFmt w:val="decimal"/>
      <w:lvlText w:val="%4."/>
      <w:lvlJc w:val="left"/>
      <w:pPr>
        <w:tabs>
          <w:tab w:val="num" w:pos="2489"/>
        </w:tabs>
        <w:ind w:left="2489" w:hanging="360"/>
      </w:pPr>
      <w:rPr>
        <w:rFonts w:ascii="Verdana" w:eastAsia="Verdana" w:hAnsi="Verdana" w:cs="Verdana"/>
        <w:sz w:val="20"/>
      </w:rPr>
    </w:lvl>
    <w:lvl w:ilvl="4">
      <w:start w:val="1"/>
      <w:numFmt w:val="lowerLetter"/>
      <w:lvlText w:val="%5."/>
      <w:lvlJc w:val="left"/>
      <w:pPr>
        <w:tabs>
          <w:tab w:val="num" w:pos="3209"/>
        </w:tabs>
        <w:ind w:left="3209" w:hanging="360"/>
      </w:pPr>
      <w:rPr>
        <w:rFonts w:ascii="Verdana" w:eastAsia="Verdana" w:hAnsi="Verdana" w:cs="Verdana"/>
        <w:sz w:val="20"/>
      </w:rPr>
    </w:lvl>
    <w:lvl w:ilvl="5">
      <w:start w:val="1"/>
      <w:numFmt w:val="lowerRoman"/>
      <w:lvlText w:val="%6."/>
      <w:lvlJc w:val="right"/>
      <w:pPr>
        <w:tabs>
          <w:tab w:val="num" w:pos="3929"/>
        </w:tabs>
        <w:ind w:left="3929" w:hanging="180"/>
      </w:pPr>
      <w:rPr>
        <w:rFonts w:ascii="Verdana" w:eastAsia="Verdana" w:hAnsi="Verdana" w:cs="Verdana"/>
        <w:sz w:val="20"/>
      </w:rPr>
    </w:lvl>
    <w:lvl w:ilvl="6">
      <w:start w:val="1"/>
      <w:numFmt w:val="decimal"/>
      <w:lvlText w:val="%7."/>
      <w:lvlJc w:val="left"/>
      <w:pPr>
        <w:tabs>
          <w:tab w:val="num" w:pos="4649"/>
        </w:tabs>
        <w:ind w:left="4649" w:hanging="360"/>
      </w:pPr>
      <w:rPr>
        <w:rFonts w:ascii="Verdana" w:eastAsia="Verdana" w:hAnsi="Verdana" w:cs="Verdana"/>
        <w:sz w:val="20"/>
      </w:rPr>
    </w:lvl>
    <w:lvl w:ilvl="7">
      <w:start w:val="1"/>
      <w:numFmt w:val="lowerLetter"/>
      <w:lvlText w:val="%8."/>
      <w:lvlJc w:val="left"/>
      <w:pPr>
        <w:tabs>
          <w:tab w:val="num" w:pos="5369"/>
        </w:tabs>
        <w:ind w:left="5369" w:hanging="360"/>
      </w:pPr>
      <w:rPr>
        <w:rFonts w:ascii="Verdana" w:eastAsia="Verdana" w:hAnsi="Verdana" w:cs="Verdana"/>
        <w:sz w:val="20"/>
      </w:rPr>
    </w:lvl>
    <w:lvl w:ilvl="8">
      <w:start w:val="1"/>
      <w:numFmt w:val="lowerRoman"/>
      <w:lvlText w:val="%9."/>
      <w:lvlJc w:val="right"/>
      <w:pPr>
        <w:tabs>
          <w:tab w:val="num" w:pos="6089"/>
        </w:tabs>
        <w:ind w:left="6089" w:hanging="180"/>
      </w:pPr>
      <w:rPr>
        <w:rFonts w:ascii="Verdana" w:eastAsia="Verdana" w:hAnsi="Verdana" w:cs="Verdana"/>
        <w:sz w:val="20"/>
      </w:rPr>
    </w:lvl>
  </w:abstractNum>
  <w:abstractNum w:abstractNumId="1" w15:restartNumberingAfterBreak="0">
    <w:nsid w:val="00000002"/>
    <w:multiLevelType w:val="multilevel"/>
    <w:tmpl w:val="00000002"/>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2" w15:restartNumberingAfterBreak="0">
    <w:nsid w:val="04666634"/>
    <w:multiLevelType w:val="hybridMultilevel"/>
    <w:tmpl w:val="5344CD7A"/>
    <w:lvl w:ilvl="0" w:tplc="584AA0DC">
      <w:start w:val="1"/>
      <w:numFmt w:val="decimal"/>
      <w:lvlText w:val="%1."/>
      <w:lvlJc w:val="left"/>
      <w:pPr>
        <w:tabs>
          <w:tab w:val="num" w:pos="360"/>
        </w:tabs>
        <w:ind w:left="360" w:hanging="360"/>
      </w:pPr>
    </w:lvl>
    <w:lvl w:ilvl="1" w:tplc="A3406D1E" w:tentative="1">
      <w:start w:val="1"/>
      <w:numFmt w:val="lowerLetter"/>
      <w:lvlText w:val="%2."/>
      <w:lvlJc w:val="left"/>
      <w:pPr>
        <w:tabs>
          <w:tab w:val="num" w:pos="1080"/>
        </w:tabs>
        <w:ind w:left="1080" w:hanging="360"/>
      </w:pPr>
    </w:lvl>
    <w:lvl w:ilvl="2" w:tplc="90FC7A44" w:tentative="1">
      <w:start w:val="1"/>
      <w:numFmt w:val="lowerRoman"/>
      <w:lvlText w:val="%3."/>
      <w:lvlJc w:val="right"/>
      <w:pPr>
        <w:tabs>
          <w:tab w:val="num" w:pos="1800"/>
        </w:tabs>
        <w:ind w:left="1800" w:hanging="180"/>
      </w:pPr>
    </w:lvl>
    <w:lvl w:ilvl="3" w:tplc="0C103126" w:tentative="1">
      <w:start w:val="1"/>
      <w:numFmt w:val="decimal"/>
      <w:lvlText w:val="%4."/>
      <w:lvlJc w:val="left"/>
      <w:pPr>
        <w:tabs>
          <w:tab w:val="num" w:pos="2520"/>
        </w:tabs>
        <w:ind w:left="2520" w:hanging="360"/>
      </w:pPr>
    </w:lvl>
    <w:lvl w:ilvl="4" w:tplc="D312D606" w:tentative="1">
      <w:start w:val="1"/>
      <w:numFmt w:val="lowerLetter"/>
      <w:lvlText w:val="%5."/>
      <w:lvlJc w:val="left"/>
      <w:pPr>
        <w:tabs>
          <w:tab w:val="num" w:pos="3240"/>
        </w:tabs>
        <w:ind w:left="3240" w:hanging="360"/>
      </w:pPr>
    </w:lvl>
    <w:lvl w:ilvl="5" w:tplc="5D96A330" w:tentative="1">
      <w:start w:val="1"/>
      <w:numFmt w:val="lowerRoman"/>
      <w:lvlText w:val="%6."/>
      <w:lvlJc w:val="right"/>
      <w:pPr>
        <w:tabs>
          <w:tab w:val="num" w:pos="3960"/>
        </w:tabs>
        <w:ind w:left="3960" w:hanging="180"/>
      </w:pPr>
    </w:lvl>
    <w:lvl w:ilvl="6" w:tplc="07F6A1B4" w:tentative="1">
      <w:start w:val="1"/>
      <w:numFmt w:val="decimal"/>
      <w:lvlText w:val="%7."/>
      <w:lvlJc w:val="left"/>
      <w:pPr>
        <w:tabs>
          <w:tab w:val="num" w:pos="4680"/>
        </w:tabs>
        <w:ind w:left="4680" w:hanging="360"/>
      </w:pPr>
    </w:lvl>
    <w:lvl w:ilvl="7" w:tplc="26063C20" w:tentative="1">
      <w:start w:val="1"/>
      <w:numFmt w:val="lowerLetter"/>
      <w:lvlText w:val="%8."/>
      <w:lvlJc w:val="left"/>
      <w:pPr>
        <w:tabs>
          <w:tab w:val="num" w:pos="5400"/>
        </w:tabs>
        <w:ind w:left="5400" w:hanging="360"/>
      </w:pPr>
    </w:lvl>
    <w:lvl w:ilvl="8" w:tplc="F8F45A84" w:tentative="1">
      <w:start w:val="1"/>
      <w:numFmt w:val="lowerRoman"/>
      <w:lvlText w:val="%9."/>
      <w:lvlJc w:val="right"/>
      <w:pPr>
        <w:tabs>
          <w:tab w:val="num" w:pos="6120"/>
        </w:tabs>
        <w:ind w:left="6120" w:hanging="180"/>
      </w:pPr>
    </w:lvl>
  </w:abstractNum>
  <w:abstractNum w:abstractNumId="3"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7F131B"/>
    <w:multiLevelType w:val="multilevel"/>
    <w:tmpl w:val="B76C1D80"/>
    <w:lvl w:ilvl="0">
      <w:start w:val="1"/>
      <w:numFmt w:val="bullet"/>
      <w:lvlText w:val="-"/>
      <w:lvlJc w:val="left"/>
      <w:pPr>
        <w:ind w:left="329" w:hanging="360"/>
      </w:pPr>
      <w:rPr>
        <w:rFonts w:ascii="Verdana" w:eastAsia="Verdana" w:hAnsi="Verdana" w:cs="Verdana" w:hint="default"/>
        <w:sz w:val="20"/>
      </w:rPr>
    </w:lvl>
    <w:lvl w:ilvl="1">
      <w:start w:val="1"/>
      <w:numFmt w:val="lowerLetter"/>
      <w:lvlText w:val="%2."/>
      <w:lvlJc w:val="left"/>
      <w:pPr>
        <w:tabs>
          <w:tab w:val="num" w:pos="1049"/>
        </w:tabs>
        <w:ind w:left="1049" w:hanging="360"/>
      </w:pPr>
      <w:rPr>
        <w:rFonts w:ascii="Verdana" w:eastAsia="Verdana" w:hAnsi="Verdana" w:cs="Verdana"/>
        <w:sz w:val="20"/>
      </w:rPr>
    </w:lvl>
    <w:lvl w:ilvl="2">
      <w:start w:val="1"/>
      <w:numFmt w:val="lowerRoman"/>
      <w:lvlText w:val="%3."/>
      <w:lvlJc w:val="right"/>
      <w:pPr>
        <w:tabs>
          <w:tab w:val="num" w:pos="1769"/>
        </w:tabs>
        <w:ind w:left="1769" w:hanging="180"/>
      </w:pPr>
      <w:rPr>
        <w:rFonts w:ascii="Verdana" w:eastAsia="Verdana" w:hAnsi="Verdana" w:cs="Verdana"/>
        <w:sz w:val="20"/>
      </w:rPr>
    </w:lvl>
    <w:lvl w:ilvl="3">
      <w:start w:val="1"/>
      <w:numFmt w:val="decimal"/>
      <w:lvlText w:val="%4."/>
      <w:lvlJc w:val="left"/>
      <w:pPr>
        <w:tabs>
          <w:tab w:val="num" w:pos="2489"/>
        </w:tabs>
        <w:ind w:left="2489" w:hanging="360"/>
      </w:pPr>
      <w:rPr>
        <w:rFonts w:ascii="Verdana" w:eastAsia="Verdana" w:hAnsi="Verdana" w:cs="Verdana"/>
        <w:sz w:val="20"/>
      </w:rPr>
    </w:lvl>
    <w:lvl w:ilvl="4">
      <w:start w:val="1"/>
      <w:numFmt w:val="lowerLetter"/>
      <w:lvlText w:val="%5."/>
      <w:lvlJc w:val="left"/>
      <w:pPr>
        <w:tabs>
          <w:tab w:val="num" w:pos="3209"/>
        </w:tabs>
        <w:ind w:left="3209" w:hanging="360"/>
      </w:pPr>
      <w:rPr>
        <w:rFonts w:ascii="Verdana" w:eastAsia="Verdana" w:hAnsi="Verdana" w:cs="Verdana"/>
        <w:sz w:val="20"/>
      </w:rPr>
    </w:lvl>
    <w:lvl w:ilvl="5">
      <w:start w:val="1"/>
      <w:numFmt w:val="lowerRoman"/>
      <w:lvlText w:val="%6."/>
      <w:lvlJc w:val="right"/>
      <w:pPr>
        <w:tabs>
          <w:tab w:val="num" w:pos="3929"/>
        </w:tabs>
        <w:ind w:left="3929" w:hanging="180"/>
      </w:pPr>
      <w:rPr>
        <w:rFonts w:ascii="Verdana" w:eastAsia="Verdana" w:hAnsi="Verdana" w:cs="Verdana"/>
        <w:sz w:val="20"/>
      </w:rPr>
    </w:lvl>
    <w:lvl w:ilvl="6">
      <w:start w:val="1"/>
      <w:numFmt w:val="decimal"/>
      <w:lvlText w:val="%7."/>
      <w:lvlJc w:val="left"/>
      <w:pPr>
        <w:tabs>
          <w:tab w:val="num" w:pos="4649"/>
        </w:tabs>
        <w:ind w:left="4649" w:hanging="360"/>
      </w:pPr>
      <w:rPr>
        <w:rFonts w:ascii="Verdana" w:eastAsia="Verdana" w:hAnsi="Verdana" w:cs="Verdana"/>
        <w:sz w:val="20"/>
      </w:rPr>
    </w:lvl>
    <w:lvl w:ilvl="7">
      <w:start w:val="1"/>
      <w:numFmt w:val="lowerLetter"/>
      <w:lvlText w:val="%8."/>
      <w:lvlJc w:val="left"/>
      <w:pPr>
        <w:tabs>
          <w:tab w:val="num" w:pos="5369"/>
        </w:tabs>
        <w:ind w:left="5369" w:hanging="360"/>
      </w:pPr>
      <w:rPr>
        <w:rFonts w:ascii="Verdana" w:eastAsia="Verdana" w:hAnsi="Verdana" w:cs="Verdana"/>
        <w:sz w:val="20"/>
      </w:rPr>
    </w:lvl>
    <w:lvl w:ilvl="8">
      <w:start w:val="1"/>
      <w:numFmt w:val="lowerRoman"/>
      <w:lvlText w:val="%9."/>
      <w:lvlJc w:val="right"/>
      <w:pPr>
        <w:tabs>
          <w:tab w:val="num" w:pos="6089"/>
        </w:tabs>
        <w:ind w:left="6089" w:hanging="180"/>
      </w:pPr>
      <w:rPr>
        <w:rFonts w:ascii="Verdana" w:eastAsia="Verdana" w:hAnsi="Verdana" w:cs="Verdana"/>
        <w:sz w:val="20"/>
      </w:rPr>
    </w:lvl>
  </w:abstractNum>
  <w:abstractNum w:abstractNumId="6" w15:restartNumberingAfterBreak="0">
    <w:nsid w:val="30323682"/>
    <w:multiLevelType w:val="multilevel"/>
    <w:tmpl w:val="9910824C"/>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1C48BF"/>
    <w:multiLevelType w:val="hybridMultilevel"/>
    <w:tmpl w:val="021C5C00"/>
    <w:lvl w:ilvl="0" w:tplc="AB2AFF02">
      <w:start w:val="1"/>
      <w:numFmt w:val="bullet"/>
      <w:pStyle w:val="Lijstalinea1"/>
      <w:lvlText w:val=""/>
      <w:lvlJc w:val="left"/>
      <w:pPr>
        <w:tabs>
          <w:tab w:val="num" w:pos="-360"/>
        </w:tabs>
        <w:ind w:left="360" w:hanging="360"/>
      </w:pPr>
      <w:rPr>
        <w:rFonts w:ascii="Symbol" w:hAnsi="Symbol" w:hint="default"/>
        <w:color w:val="808080"/>
      </w:rPr>
    </w:lvl>
    <w:lvl w:ilvl="1" w:tplc="96D023C8" w:tentative="1">
      <w:start w:val="1"/>
      <w:numFmt w:val="bullet"/>
      <w:lvlText w:val="o"/>
      <w:lvlJc w:val="left"/>
      <w:pPr>
        <w:ind w:left="1080" w:hanging="360"/>
      </w:pPr>
      <w:rPr>
        <w:rFonts w:ascii="Courier New" w:hAnsi="Courier New" w:cs="Courier New" w:hint="default"/>
      </w:rPr>
    </w:lvl>
    <w:lvl w:ilvl="2" w:tplc="14A688CE" w:tentative="1">
      <w:start w:val="1"/>
      <w:numFmt w:val="bullet"/>
      <w:lvlText w:val=""/>
      <w:lvlJc w:val="left"/>
      <w:pPr>
        <w:ind w:left="1800" w:hanging="360"/>
      </w:pPr>
      <w:rPr>
        <w:rFonts w:ascii="Wingdings" w:hAnsi="Wingdings" w:hint="default"/>
      </w:rPr>
    </w:lvl>
    <w:lvl w:ilvl="3" w:tplc="B8040EF0" w:tentative="1">
      <w:start w:val="1"/>
      <w:numFmt w:val="bullet"/>
      <w:lvlText w:val=""/>
      <w:lvlJc w:val="left"/>
      <w:pPr>
        <w:ind w:left="2520" w:hanging="360"/>
      </w:pPr>
      <w:rPr>
        <w:rFonts w:ascii="Symbol" w:hAnsi="Symbol" w:hint="default"/>
      </w:rPr>
    </w:lvl>
    <w:lvl w:ilvl="4" w:tplc="77E28F28" w:tentative="1">
      <w:start w:val="1"/>
      <w:numFmt w:val="bullet"/>
      <w:lvlText w:val="o"/>
      <w:lvlJc w:val="left"/>
      <w:pPr>
        <w:ind w:left="3240" w:hanging="360"/>
      </w:pPr>
      <w:rPr>
        <w:rFonts w:ascii="Courier New" w:hAnsi="Courier New" w:cs="Courier New" w:hint="default"/>
      </w:rPr>
    </w:lvl>
    <w:lvl w:ilvl="5" w:tplc="6C92B7F8" w:tentative="1">
      <w:start w:val="1"/>
      <w:numFmt w:val="bullet"/>
      <w:lvlText w:val=""/>
      <w:lvlJc w:val="left"/>
      <w:pPr>
        <w:ind w:left="3960" w:hanging="360"/>
      </w:pPr>
      <w:rPr>
        <w:rFonts w:ascii="Wingdings" w:hAnsi="Wingdings" w:hint="default"/>
      </w:rPr>
    </w:lvl>
    <w:lvl w:ilvl="6" w:tplc="2ABE47A4" w:tentative="1">
      <w:start w:val="1"/>
      <w:numFmt w:val="bullet"/>
      <w:lvlText w:val=""/>
      <w:lvlJc w:val="left"/>
      <w:pPr>
        <w:ind w:left="4680" w:hanging="360"/>
      </w:pPr>
      <w:rPr>
        <w:rFonts w:ascii="Symbol" w:hAnsi="Symbol" w:hint="default"/>
      </w:rPr>
    </w:lvl>
    <w:lvl w:ilvl="7" w:tplc="F14A554A" w:tentative="1">
      <w:start w:val="1"/>
      <w:numFmt w:val="bullet"/>
      <w:lvlText w:val="o"/>
      <w:lvlJc w:val="left"/>
      <w:pPr>
        <w:ind w:left="5400" w:hanging="360"/>
      </w:pPr>
      <w:rPr>
        <w:rFonts w:ascii="Courier New" w:hAnsi="Courier New" w:cs="Courier New" w:hint="default"/>
      </w:rPr>
    </w:lvl>
    <w:lvl w:ilvl="8" w:tplc="8F100574" w:tentative="1">
      <w:start w:val="1"/>
      <w:numFmt w:val="bullet"/>
      <w:lvlText w:val=""/>
      <w:lvlJc w:val="left"/>
      <w:pPr>
        <w:ind w:left="6120" w:hanging="360"/>
      </w:pPr>
      <w:rPr>
        <w:rFonts w:ascii="Wingdings" w:hAnsi="Wingdings" w:hint="default"/>
      </w:rPr>
    </w:lvl>
  </w:abstractNum>
  <w:abstractNum w:abstractNumId="8"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4B17468"/>
    <w:multiLevelType w:val="hybridMultilevel"/>
    <w:tmpl w:val="904C4670"/>
    <w:lvl w:ilvl="0" w:tplc="3C96A3A2">
      <w:start w:val="1"/>
      <w:numFmt w:val="bullet"/>
      <w:lvlText w:val="o"/>
      <w:lvlJc w:val="left"/>
      <w:pPr>
        <w:ind w:left="720" w:hanging="360"/>
      </w:pPr>
      <w:rPr>
        <w:rFonts w:ascii="Courier New" w:hAnsi="Courier New" w:cs="Courier New" w:hint="default"/>
      </w:rPr>
    </w:lvl>
    <w:lvl w:ilvl="1" w:tplc="F8E64CEC" w:tentative="1">
      <w:start w:val="1"/>
      <w:numFmt w:val="bullet"/>
      <w:lvlText w:val="o"/>
      <w:lvlJc w:val="left"/>
      <w:pPr>
        <w:ind w:left="1440" w:hanging="360"/>
      </w:pPr>
      <w:rPr>
        <w:rFonts w:ascii="Courier New" w:hAnsi="Courier New" w:cs="Courier New" w:hint="default"/>
      </w:rPr>
    </w:lvl>
    <w:lvl w:ilvl="2" w:tplc="6C28A072" w:tentative="1">
      <w:start w:val="1"/>
      <w:numFmt w:val="bullet"/>
      <w:lvlText w:val=""/>
      <w:lvlJc w:val="left"/>
      <w:pPr>
        <w:ind w:left="2160" w:hanging="360"/>
      </w:pPr>
      <w:rPr>
        <w:rFonts w:ascii="Wingdings" w:hAnsi="Wingdings" w:hint="default"/>
      </w:rPr>
    </w:lvl>
    <w:lvl w:ilvl="3" w:tplc="AED24E70" w:tentative="1">
      <w:start w:val="1"/>
      <w:numFmt w:val="bullet"/>
      <w:lvlText w:val=""/>
      <w:lvlJc w:val="left"/>
      <w:pPr>
        <w:ind w:left="2880" w:hanging="360"/>
      </w:pPr>
      <w:rPr>
        <w:rFonts w:ascii="Symbol" w:hAnsi="Symbol" w:hint="default"/>
      </w:rPr>
    </w:lvl>
    <w:lvl w:ilvl="4" w:tplc="B6CC2928" w:tentative="1">
      <w:start w:val="1"/>
      <w:numFmt w:val="bullet"/>
      <w:lvlText w:val="o"/>
      <w:lvlJc w:val="left"/>
      <w:pPr>
        <w:ind w:left="3600" w:hanging="360"/>
      </w:pPr>
      <w:rPr>
        <w:rFonts w:ascii="Courier New" w:hAnsi="Courier New" w:cs="Courier New" w:hint="default"/>
      </w:rPr>
    </w:lvl>
    <w:lvl w:ilvl="5" w:tplc="52D41D22" w:tentative="1">
      <w:start w:val="1"/>
      <w:numFmt w:val="bullet"/>
      <w:lvlText w:val=""/>
      <w:lvlJc w:val="left"/>
      <w:pPr>
        <w:ind w:left="4320" w:hanging="360"/>
      </w:pPr>
      <w:rPr>
        <w:rFonts w:ascii="Wingdings" w:hAnsi="Wingdings" w:hint="default"/>
      </w:rPr>
    </w:lvl>
    <w:lvl w:ilvl="6" w:tplc="071CFB22" w:tentative="1">
      <w:start w:val="1"/>
      <w:numFmt w:val="bullet"/>
      <w:lvlText w:val=""/>
      <w:lvlJc w:val="left"/>
      <w:pPr>
        <w:ind w:left="5040" w:hanging="360"/>
      </w:pPr>
      <w:rPr>
        <w:rFonts w:ascii="Symbol" w:hAnsi="Symbol" w:hint="default"/>
      </w:rPr>
    </w:lvl>
    <w:lvl w:ilvl="7" w:tplc="F94EE962" w:tentative="1">
      <w:start w:val="1"/>
      <w:numFmt w:val="bullet"/>
      <w:lvlText w:val="o"/>
      <w:lvlJc w:val="left"/>
      <w:pPr>
        <w:ind w:left="5760" w:hanging="360"/>
      </w:pPr>
      <w:rPr>
        <w:rFonts w:ascii="Courier New" w:hAnsi="Courier New" w:cs="Courier New" w:hint="default"/>
      </w:rPr>
    </w:lvl>
    <w:lvl w:ilvl="8" w:tplc="0E5C6580" w:tentative="1">
      <w:start w:val="1"/>
      <w:numFmt w:val="bullet"/>
      <w:lvlText w:val=""/>
      <w:lvlJc w:val="left"/>
      <w:pPr>
        <w:ind w:left="6480" w:hanging="360"/>
      </w:pPr>
      <w:rPr>
        <w:rFonts w:ascii="Wingdings" w:hAnsi="Wingdings" w:hint="default"/>
      </w:rPr>
    </w:lvl>
  </w:abstractNum>
  <w:abstractNum w:abstractNumId="10" w15:restartNumberingAfterBreak="0">
    <w:nsid w:val="48AF25B8"/>
    <w:multiLevelType w:val="hybridMultilevel"/>
    <w:tmpl w:val="A31017F6"/>
    <w:lvl w:ilvl="0" w:tplc="E51C0540">
      <w:start w:val="1"/>
      <w:numFmt w:val="bullet"/>
      <w:lvlText w:val=""/>
      <w:lvlJc w:val="left"/>
      <w:pPr>
        <w:ind w:left="360" w:hanging="360"/>
      </w:pPr>
      <w:rPr>
        <w:rFonts w:ascii="Symbol" w:hAnsi="Symbol" w:hint="default"/>
      </w:rPr>
    </w:lvl>
    <w:lvl w:ilvl="1" w:tplc="CA86F7C8" w:tentative="1">
      <w:start w:val="1"/>
      <w:numFmt w:val="bullet"/>
      <w:lvlText w:val="o"/>
      <w:lvlJc w:val="left"/>
      <w:pPr>
        <w:ind w:left="1080" w:hanging="360"/>
      </w:pPr>
      <w:rPr>
        <w:rFonts w:ascii="Courier New" w:hAnsi="Courier New" w:cs="Courier New" w:hint="default"/>
      </w:rPr>
    </w:lvl>
    <w:lvl w:ilvl="2" w:tplc="68329D20" w:tentative="1">
      <w:start w:val="1"/>
      <w:numFmt w:val="bullet"/>
      <w:lvlText w:val=""/>
      <w:lvlJc w:val="left"/>
      <w:pPr>
        <w:ind w:left="1800" w:hanging="360"/>
      </w:pPr>
      <w:rPr>
        <w:rFonts w:ascii="Wingdings" w:hAnsi="Wingdings" w:hint="default"/>
      </w:rPr>
    </w:lvl>
    <w:lvl w:ilvl="3" w:tplc="69E28100" w:tentative="1">
      <w:start w:val="1"/>
      <w:numFmt w:val="bullet"/>
      <w:lvlText w:val=""/>
      <w:lvlJc w:val="left"/>
      <w:pPr>
        <w:ind w:left="2520" w:hanging="360"/>
      </w:pPr>
      <w:rPr>
        <w:rFonts w:ascii="Symbol" w:hAnsi="Symbol" w:hint="default"/>
      </w:rPr>
    </w:lvl>
    <w:lvl w:ilvl="4" w:tplc="5FCC8406" w:tentative="1">
      <w:start w:val="1"/>
      <w:numFmt w:val="bullet"/>
      <w:lvlText w:val="o"/>
      <w:lvlJc w:val="left"/>
      <w:pPr>
        <w:ind w:left="3240" w:hanging="360"/>
      </w:pPr>
      <w:rPr>
        <w:rFonts w:ascii="Courier New" w:hAnsi="Courier New" w:cs="Courier New" w:hint="default"/>
      </w:rPr>
    </w:lvl>
    <w:lvl w:ilvl="5" w:tplc="3F5E5E7A" w:tentative="1">
      <w:start w:val="1"/>
      <w:numFmt w:val="bullet"/>
      <w:lvlText w:val=""/>
      <w:lvlJc w:val="left"/>
      <w:pPr>
        <w:ind w:left="3960" w:hanging="360"/>
      </w:pPr>
      <w:rPr>
        <w:rFonts w:ascii="Wingdings" w:hAnsi="Wingdings" w:hint="default"/>
      </w:rPr>
    </w:lvl>
    <w:lvl w:ilvl="6" w:tplc="F8EE5DD4" w:tentative="1">
      <w:start w:val="1"/>
      <w:numFmt w:val="bullet"/>
      <w:lvlText w:val=""/>
      <w:lvlJc w:val="left"/>
      <w:pPr>
        <w:ind w:left="4680" w:hanging="360"/>
      </w:pPr>
      <w:rPr>
        <w:rFonts w:ascii="Symbol" w:hAnsi="Symbol" w:hint="default"/>
      </w:rPr>
    </w:lvl>
    <w:lvl w:ilvl="7" w:tplc="19ECC246" w:tentative="1">
      <w:start w:val="1"/>
      <w:numFmt w:val="bullet"/>
      <w:lvlText w:val="o"/>
      <w:lvlJc w:val="left"/>
      <w:pPr>
        <w:ind w:left="5400" w:hanging="360"/>
      </w:pPr>
      <w:rPr>
        <w:rFonts w:ascii="Courier New" w:hAnsi="Courier New" w:cs="Courier New" w:hint="default"/>
      </w:rPr>
    </w:lvl>
    <w:lvl w:ilvl="8" w:tplc="752EFE68" w:tentative="1">
      <w:start w:val="1"/>
      <w:numFmt w:val="bullet"/>
      <w:lvlText w:val=""/>
      <w:lvlJc w:val="left"/>
      <w:pPr>
        <w:ind w:left="6120" w:hanging="360"/>
      </w:pPr>
      <w:rPr>
        <w:rFonts w:ascii="Wingdings" w:hAnsi="Wingdings" w:hint="default"/>
      </w:rPr>
    </w:lvl>
  </w:abstractNum>
  <w:abstractNum w:abstractNumId="11"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604A523F"/>
    <w:multiLevelType w:val="hybridMultilevel"/>
    <w:tmpl w:val="DF263B44"/>
    <w:lvl w:ilvl="0" w:tplc="969EBFD4">
      <w:start w:val="1"/>
      <w:numFmt w:val="bullet"/>
      <w:lvlText w:val=""/>
      <w:lvlJc w:val="left"/>
      <w:pPr>
        <w:tabs>
          <w:tab w:val="num" w:pos="0"/>
        </w:tabs>
        <w:ind w:left="720" w:hanging="360"/>
      </w:pPr>
      <w:rPr>
        <w:rFonts w:ascii="Symbol" w:hAnsi="Symbol" w:hint="default"/>
        <w:color w:val="808080"/>
      </w:rPr>
    </w:lvl>
    <w:lvl w:ilvl="1" w:tplc="CC7C4DC2" w:tentative="1">
      <w:start w:val="1"/>
      <w:numFmt w:val="bullet"/>
      <w:lvlText w:val="o"/>
      <w:lvlJc w:val="left"/>
      <w:pPr>
        <w:tabs>
          <w:tab w:val="num" w:pos="1440"/>
        </w:tabs>
        <w:ind w:left="1440" w:hanging="360"/>
      </w:pPr>
      <w:rPr>
        <w:rFonts w:ascii="Courier New" w:hAnsi="Courier New" w:cs="Courier New" w:hint="default"/>
      </w:rPr>
    </w:lvl>
    <w:lvl w:ilvl="2" w:tplc="9B3CCF7E" w:tentative="1">
      <w:start w:val="1"/>
      <w:numFmt w:val="bullet"/>
      <w:lvlText w:val=""/>
      <w:lvlJc w:val="left"/>
      <w:pPr>
        <w:tabs>
          <w:tab w:val="num" w:pos="2160"/>
        </w:tabs>
        <w:ind w:left="2160" w:hanging="360"/>
      </w:pPr>
      <w:rPr>
        <w:rFonts w:ascii="Wingdings" w:hAnsi="Wingdings" w:hint="default"/>
      </w:rPr>
    </w:lvl>
    <w:lvl w:ilvl="3" w:tplc="A09AD58A" w:tentative="1">
      <w:start w:val="1"/>
      <w:numFmt w:val="bullet"/>
      <w:lvlText w:val=""/>
      <w:lvlJc w:val="left"/>
      <w:pPr>
        <w:tabs>
          <w:tab w:val="num" w:pos="2880"/>
        </w:tabs>
        <w:ind w:left="2880" w:hanging="360"/>
      </w:pPr>
      <w:rPr>
        <w:rFonts w:ascii="Symbol" w:hAnsi="Symbol" w:hint="default"/>
      </w:rPr>
    </w:lvl>
    <w:lvl w:ilvl="4" w:tplc="ACA60106" w:tentative="1">
      <w:start w:val="1"/>
      <w:numFmt w:val="bullet"/>
      <w:lvlText w:val="o"/>
      <w:lvlJc w:val="left"/>
      <w:pPr>
        <w:tabs>
          <w:tab w:val="num" w:pos="3600"/>
        </w:tabs>
        <w:ind w:left="3600" w:hanging="360"/>
      </w:pPr>
      <w:rPr>
        <w:rFonts w:ascii="Courier New" w:hAnsi="Courier New" w:cs="Courier New" w:hint="default"/>
      </w:rPr>
    </w:lvl>
    <w:lvl w:ilvl="5" w:tplc="960601BC" w:tentative="1">
      <w:start w:val="1"/>
      <w:numFmt w:val="bullet"/>
      <w:lvlText w:val=""/>
      <w:lvlJc w:val="left"/>
      <w:pPr>
        <w:tabs>
          <w:tab w:val="num" w:pos="4320"/>
        </w:tabs>
        <w:ind w:left="4320" w:hanging="360"/>
      </w:pPr>
      <w:rPr>
        <w:rFonts w:ascii="Wingdings" w:hAnsi="Wingdings" w:hint="default"/>
      </w:rPr>
    </w:lvl>
    <w:lvl w:ilvl="6" w:tplc="F6EC53EC" w:tentative="1">
      <w:start w:val="1"/>
      <w:numFmt w:val="bullet"/>
      <w:lvlText w:val=""/>
      <w:lvlJc w:val="left"/>
      <w:pPr>
        <w:tabs>
          <w:tab w:val="num" w:pos="5040"/>
        </w:tabs>
        <w:ind w:left="5040" w:hanging="360"/>
      </w:pPr>
      <w:rPr>
        <w:rFonts w:ascii="Symbol" w:hAnsi="Symbol" w:hint="default"/>
      </w:rPr>
    </w:lvl>
    <w:lvl w:ilvl="7" w:tplc="F4F4BF74" w:tentative="1">
      <w:start w:val="1"/>
      <w:numFmt w:val="bullet"/>
      <w:lvlText w:val="o"/>
      <w:lvlJc w:val="left"/>
      <w:pPr>
        <w:tabs>
          <w:tab w:val="num" w:pos="5760"/>
        </w:tabs>
        <w:ind w:left="5760" w:hanging="360"/>
      </w:pPr>
      <w:rPr>
        <w:rFonts w:ascii="Courier New" w:hAnsi="Courier New" w:cs="Courier New" w:hint="default"/>
      </w:rPr>
    </w:lvl>
    <w:lvl w:ilvl="8" w:tplc="7076EBFA" w:tentative="1">
      <w:start w:val="1"/>
      <w:numFmt w:val="bullet"/>
      <w:lvlText w:val=""/>
      <w:lvlJc w:val="left"/>
      <w:pPr>
        <w:tabs>
          <w:tab w:val="num" w:pos="6480"/>
        </w:tabs>
        <w:ind w:left="6480" w:hanging="360"/>
      </w:pPr>
      <w:rPr>
        <w:rFonts w:ascii="Wingdings" w:hAnsi="Wingdings" w:hint="default"/>
      </w:rPr>
    </w:lvl>
  </w:abstractNum>
  <w:num w:numId="1" w16cid:durableId="1517303690">
    <w:abstractNumId w:val="9"/>
  </w:num>
  <w:num w:numId="2" w16cid:durableId="1523737996">
    <w:abstractNumId w:val="7"/>
  </w:num>
  <w:num w:numId="3" w16cid:durableId="594630627">
    <w:abstractNumId w:val="12"/>
  </w:num>
  <w:num w:numId="4" w16cid:durableId="1546943879">
    <w:abstractNumId w:val="2"/>
  </w:num>
  <w:num w:numId="5" w16cid:durableId="410661896">
    <w:abstractNumId w:val="8"/>
  </w:num>
  <w:num w:numId="6" w16cid:durableId="1473595164">
    <w:abstractNumId w:val="11"/>
  </w:num>
  <w:num w:numId="7" w16cid:durableId="1403991124">
    <w:abstractNumId w:val="3"/>
  </w:num>
  <w:num w:numId="8" w16cid:durableId="1515681707">
    <w:abstractNumId w:val="4"/>
  </w:num>
  <w:num w:numId="9" w16cid:durableId="525292729">
    <w:abstractNumId w:val="7"/>
  </w:num>
  <w:num w:numId="10" w16cid:durableId="650524903">
    <w:abstractNumId w:val="7"/>
  </w:num>
  <w:num w:numId="11" w16cid:durableId="428815831">
    <w:abstractNumId w:val="7"/>
  </w:num>
  <w:num w:numId="12" w16cid:durableId="21828413">
    <w:abstractNumId w:val="7"/>
  </w:num>
  <w:num w:numId="13" w16cid:durableId="1623875048">
    <w:abstractNumId w:val="10"/>
  </w:num>
  <w:num w:numId="14" w16cid:durableId="1773865210">
    <w:abstractNumId w:val="6"/>
  </w:num>
  <w:num w:numId="15" w16cid:durableId="368914757">
    <w:abstractNumId w:val="0"/>
  </w:num>
  <w:num w:numId="16" w16cid:durableId="1508906093">
    <w:abstractNumId w:val="1"/>
  </w:num>
  <w:num w:numId="17" w16cid:durableId="675041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B3815"/>
    <w:rsid w:val="005D2CB8"/>
    <w:rsid w:val="006029D7"/>
    <w:rsid w:val="0061634D"/>
    <w:rsid w:val="00652F9B"/>
    <w:rsid w:val="0067663F"/>
    <w:rsid w:val="00684750"/>
    <w:rsid w:val="006B6DF4"/>
    <w:rsid w:val="006E6552"/>
    <w:rsid w:val="007431CD"/>
    <w:rsid w:val="007523BB"/>
    <w:rsid w:val="00757608"/>
    <w:rsid w:val="00767245"/>
    <w:rsid w:val="00775B33"/>
    <w:rsid w:val="00793681"/>
    <w:rsid w:val="007A7258"/>
    <w:rsid w:val="007D779C"/>
    <w:rsid w:val="007F48AA"/>
    <w:rsid w:val="008076EB"/>
    <w:rsid w:val="008410BD"/>
    <w:rsid w:val="00843090"/>
    <w:rsid w:val="00863F1F"/>
    <w:rsid w:val="0087678E"/>
    <w:rsid w:val="0088108E"/>
    <w:rsid w:val="00887CF6"/>
    <w:rsid w:val="008A4109"/>
    <w:rsid w:val="008B5E3A"/>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858B1"/>
    <w:rsid w:val="00B906BC"/>
    <w:rsid w:val="00B964FF"/>
    <w:rsid w:val="00BA1517"/>
    <w:rsid w:val="00BA67FD"/>
    <w:rsid w:val="00C10FAA"/>
    <w:rsid w:val="00C12A58"/>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0600"/>
    <w:rsid w:val="00EA2FA4"/>
    <w:rsid w:val="00EB6BBF"/>
    <w:rsid w:val="00ED1EF9"/>
    <w:rsid w:val="00ED2A57"/>
    <w:rsid w:val="00EF6BF0"/>
    <w:rsid w:val="00F155E2"/>
    <w:rsid w:val="00F42144"/>
    <w:rsid w:val="00F75B3D"/>
    <w:rsid w:val="00F84D59"/>
    <w:rsid w:val="00F94506"/>
    <w:rsid w:val="00FA199C"/>
    <w:rsid w:val="00FA591D"/>
    <w:rsid w:val="00FC415D"/>
    <w:rsid w:val="00FD02A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7FD89D"/>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372</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4</cp:revision>
  <cp:lastPrinted>2014-05-14T13:55:00Z</cp:lastPrinted>
  <dcterms:created xsi:type="dcterms:W3CDTF">2023-05-03T09:53:00Z</dcterms:created>
  <dcterms:modified xsi:type="dcterms:W3CDTF">2023-05-03T11:01:00Z</dcterms:modified>
</cp:coreProperties>
</file>